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5E2F" w14:textId="3B905870" w:rsidR="009264DF" w:rsidRPr="007C1B17" w:rsidRDefault="007C1B17">
      <w:pPr>
        <w:rPr>
          <w:b/>
          <w:bCs/>
          <w:color w:val="538135" w:themeColor="accent6" w:themeShade="BF"/>
          <w:sz w:val="28"/>
          <w:szCs w:val="28"/>
        </w:rPr>
      </w:pPr>
      <w:r w:rsidRPr="007C1B17">
        <w:rPr>
          <w:b/>
          <w:bCs/>
          <w:color w:val="538135" w:themeColor="accent6" w:themeShade="BF"/>
          <w:sz w:val="28"/>
          <w:szCs w:val="28"/>
        </w:rPr>
        <w:t>Expressions of Interest – Risk Management and Audit Committee</w:t>
      </w:r>
    </w:p>
    <w:p w14:paraId="2B9D99DB" w14:textId="0AC3F8CD" w:rsidR="007C1B17" w:rsidRPr="00E10EE3" w:rsidRDefault="007C1B17">
      <w:pPr>
        <w:rPr>
          <w:color w:val="538135" w:themeColor="accent6" w:themeShade="BF"/>
          <w:sz w:val="28"/>
          <w:szCs w:val="28"/>
        </w:rPr>
      </w:pPr>
      <w:r w:rsidRPr="00E10EE3">
        <w:rPr>
          <w:color w:val="538135" w:themeColor="accent6" w:themeShade="BF"/>
          <w:sz w:val="28"/>
          <w:szCs w:val="28"/>
        </w:rPr>
        <w:t>Get on Board</w:t>
      </w:r>
    </w:p>
    <w:p w14:paraId="1B2C9449" w14:textId="730360ED" w:rsidR="007C1B17" w:rsidRPr="0044205B" w:rsidRDefault="007C1B17">
      <w:pPr>
        <w:rPr>
          <w:b/>
          <w:bCs/>
          <w:sz w:val="24"/>
          <w:szCs w:val="24"/>
        </w:rPr>
      </w:pPr>
      <w:r w:rsidRPr="0044205B">
        <w:rPr>
          <w:b/>
          <w:bCs/>
          <w:sz w:val="24"/>
          <w:szCs w:val="24"/>
        </w:rPr>
        <w:t>Become the Independent Chair of the Risk Management and Audit Committee</w:t>
      </w:r>
    </w:p>
    <w:p w14:paraId="63AA5D2E" w14:textId="367819D3" w:rsidR="007C1B17" w:rsidRDefault="00E10EE3" w:rsidP="00A6617B">
      <w:pPr>
        <w:jc w:val="both"/>
      </w:pPr>
      <w:r>
        <w:t xml:space="preserve">Expression of interest </w:t>
      </w:r>
      <w:r w:rsidR="0046334E">
        <w:t xml:space="preserve">is </w:t>
      </w:r>
      <w:r>
        <w:t xml:space="preserve">invited from suitably qualified </w:t>
      </w:r>
      <w:r w:rsidR="0046334E">
        <w:t xml:space="preserve">persons from the Northern </w:t>
      </w:r>
      <w:r w:rsidR="00386E30">
        <w:t>T</w:t>
      </w:r>
      <w:r w:rsidR="0046334E">
        <w:t xml:space="preserve">erritory to join the Risk Management and Audit Committee as Independent Chair. </w:t>
      </w:r>
      <w:r>
        <w:t xml:space="preserve"> </w:t>
      </w:r>
    </w:p>
    <w:p w14:paraId="1542F0BD" w14:textId="14499F79" w:rsidR="00A6617B" w:rsidRPr="009B173F" w:rsidRDefault="00A6617B" w:rsidP="0044205B">
      <w:pPr>
        <w:jc w:val="both"/>
      </w:pPr>
      <w:r>
        <w:t>Meeting quarterly, t</w:t>
      </w:r>
      <w:r w:rsidRPr="00C10714">
        <w:t xml:space="preserve">he </w:t>
      </w:r>
      <w:r>
        <w:t>RMAC</w:t>
      </w:r>
      <w:r w:rsidRPr="00C10714">
        <w:t xml:space="preserve"> is an </w:t>
      </w:r>
      <w:r>
        <w:t>a</w:t>
      </w:r>
      <w:r w:rsidRPr="00C10714">
        <w:t xml:space="preserve">dvisory </w:t>
      </w:r>
      <w:r>
        <w:t>c</w:t>
      </w:r>
      <w:r w:rsidRPr="00C10714">
        <w:t>ommittee of Council responsible for monitoring the compliance by Council with the proper standards of financial management, and</w:t>
      </w:r>
      <w:r w:rsidR="009B173F">
        <w:t xml:space="preserve"> compliance</w:t>
      </w:r>
      <w:r w:rsidRPr="00C10714">
        <w:t xml:space="preserve"> with Local Government </w:t>
      </w:r>
      <w:r w:rsidR="009B173F">
        <w:t xml:space="preserve">legislation </w:t>
      </w:r>
      <w:r w:rsidRPr="00C10714">
        <w:t>and Accounting Standards. In addition, the Committee monitors, reviews, and advises the Chief Executive Officer on compliance, risk management and policy matters, and acts as an independent line of reporting by the auditor to Council.</w:t>
      </w:r>
      <w:r>
        <w:t xml:space="preserve"> </w:t>
      </w:r>
    </w:p>
    <w:p w14:paraId="2443152B" w14:textId="4EB16517" w:rsidR="007C1B17" w:rsidRPr="0046334E" w:rsidRDefault="0044205B" w:rsidP="0044205B">
      <w:pPr>
        <w:jc w:val="both"/>
        <w:rPr>
          <w:b/>
          <w:bCs/>
        </w:rPr>
      </w:pPr>
      <w:r w:rsidRPr="0046334E">
        <w:rPr>
          <w:b/>
          <w:bCs/>
        </w:rPr>
        <w:t xml:space="preserve">The appointment will commence </w:t>
      </w:r>
      <w:r w:rsidR="006755D4">
        <w:rPr>
          <w:b/>
          <w:bCs/>
        </w:rPr>
        <w:t>in</w:t>
      </w:r>
      <w:r w:rsidRPr="0046334E">
        <w:rPr>
          <w:b/>
          <w:bCs/>
        </w:rPr>
        <w:t xml:space="preserve"> </w:t>
      </w:r>
      <w:r w:rsidR="00A01062">
        <w:rPr>
          <w:b/>
          <w:bCs/>
        </w:rPr>
        <w:t>February 2023</w:t>
      </w:r>
      <w:r w:rsidR="00A01062" w:rsidRPr="0046334E">
        <w:rPr>
          <w:b/>
          <w:bCs/>
        </w:rPr>
        <w:t xml:space="preserve"> </w:t>
      </w:r>
      <w:r w:rsidRPr="0046334E">
        <w:rPr>
          <w:b/>
          <w:bCs/>
        </w:rPr>
        <w:t>and will be for a</w:t>
      </w:r>
      <w:r w:rsidR="0046334E" w:rsidRPr="0046334E">
        <w:rPr>
          <w:b/>
          <w:bCs/>
        </w:rPr>
        <w:t>n initial period of</w:t>
      </w:r>
      <w:r w:rsidR="00426C25" w:rsidRPr="0046334E">
        <w:rPr>
          <w:b/>
          <w:bCs/>
        </w:rPr>
        <w:t xml:space="preserve"> two year</w:t>
      </w:r>
      <w:r w:rsidR="0046334E" w:rsidRPr="0046334E">
        <w:rPr>
          <w:b/>
          <w:bCs/>
        </w:rPr>
        <w:t>s</w:t>
      </w:r>
    </w:p>
    <w:p w14:paraId="1D39C28C" w14:textId="071C3E15" w:rsidR="00FF0630" w:rsidRDefault="0046334E" w:rsidP="00FF0630">
      <w:r>
        <w:t xml:space="preserve">Essential requirements include: </w:t>
      </w:r>
    </w:p>
    <w:p w14:paraId="4BE93C0A" w14:textId="77777777" w:rsidR="00FF0630" w:rsidRDefault="00FF0630" w:rsidP="00FF0630">
      <w:pPr>
        <w:pStyle w:val="ListParagraph"/>
        <w:numPr>
          <w:ilvl w:val="0"/>
          <w:numId w:val="1"/>
        </w:numPr>
        <w:ind w:left="426" w:hanging="426"/>
      </w:pPr>
      <w:r>
        <w:t>Level of understanding of local government and the environment in which they operate;</w:t>
      </w:r>
    </w:p>
    <w:p w14:paraId="4DB13AE7" w14:textId="77777777" w:rsidR="00FF0630" w:rsidRDefault="00FF0630" w:rsidP="00FF0630">
      <w:pPr>
        <w:pStyle w:val="ListParagraph"/>
        <w:numPr>
          <w:ilvl w:val="0"/>
          <w:numId w:val="1"/>
        </w:numPr>
        <w:ind w:left="426" w:hanging="426"/>
      </w:pPr>
      <w:r>
        <w:t>Level of knowledge and practical exposure on governance and financial management practices;</w:t>
      </w:r>
    </w:p>
    <w:p w14:paraId="232D7FA5" w14:textId="77777777" w:rsidR="00FF0630" w:rsidRDefault="00FF0630" w:rsidP="00FF0630">
      <w:pPr>
        <w:pStyle w:val="ListParagraph"/>
        <w:numPr>
          <w:ilvl w:val="0"/>
          <w:numId w:val="1"/>
        </w:numPr>
        <w:ind w:left="426" w:hanging="426"/>
      </w:pPr>
      <w:r>
        <w:t>Capacity to dedicate adequate time on the committee;</w:t>
      </w:r>
    </w:p>
    <w:p w14:paraId="23869A9C" w14:textId="77777777" w:rsidR="00FF0630" w:rsidRDefault="00FF0630" w:rsidP="00FF0630">
      <w:pPr>
        <w:pStyle w:val="ListParagraph"/>
        <w:numPr>
          <w:ilvl w:val="0"/>
          <w:numId w:val="1"/>
        </w:numPr>
        <w:ind w:left="426" w:hanging="426"/>
      </w:pPr>
      <w:r>
        <w:t>Depth of knowledge of regulatory and legislative requirements; and</w:t>
      </w:r>
    </w:p>
    <w:p w14:paraId="25512B1C" w14:textId="1EA131FD" w:rsidR="00426C25" w:rsidRDefault="00FF0630" w:rsidP="00E10EE3">
      <w:pPr>
        <w:pStyle w:val="ListParagraph"/>
        <w:numPr>
          <w:ilvl w:val="0"/>
          <w:numId w:val="1"/>
        </w:numPr>
        <w:ind w:left="426" w:hanging="426"/>
      </w:pPr>
      <w:r>
        <w:t>Ability to maintain professional relationships with staff, council members and other stakeholders.</w:t>
      </w:r>
    </w:p>
    <w:p w14:paraId="41AF3B3E" w14:textId="65558ABA" w:rsidR="00426C25" w:rsidRDefault="009B173F" w:rsidP="00DB0703">
      <w:pPr>
        <w:jc w:val="both"/>
      </w:pPr>
      <w:r w:rsidRPr="009B173F">
        <w:t xml:space="preserve">Remuneration is set at the C1 daily rate identified in the </w:t>
      </w:r>
      <w:hyperlink r:id="rId5" w:history="1">
        <w:r w:rsidRPr="00DB0703">
          <w:rPr>
            <w:rFonts w:ascii="Calibri" w:eastAsia="Calibri" w:hAnsi="Calibri" w:cs="Times New Roman"/>
            <w:i/>
            <w:iCs/>
            <w:color w:val="0563C1"/>
            <w:u w:val="single"/>
          </w:rPr>
          <w:t>Northern Territory Statutory bodies classified for remuneration purposes</w:t>
        </w:r>
      </w:hyperlink>
      <w:r w:rsidRPr="00DB0703">
        <w:t xml:space="preserve"> </w:t>
      </w:r>
      <w:r w:rsidRPr="009B173F">
        <w:t>for preparation and attendance at each Committee meeting.</w:t>
      </w:r>
    </w:p>
    <w:p w14:paraId="606AEC09" w14:textId="34939619" w:rsidR="007C1B17" w:rsidRDefault="009B173F" w:rsidP="00DB0703">
      <w:pPr>
        <w:jc w:val="both"/>
      </w:pPr>
      <w:r>
        <w:t>For further information</w:t>
      </w:r>
      <w:r w:rsidR="00DB0703">
        <w:t xml:space="preserve"> please refer to</w:t>
      </w:r>
      <w:r>
        <w:t xml:space="preserve"> </w:t>
      </w:r>
      <w:r w:rsidR="00DB0703">
        <w:t>the Committee</w:t>
      </w:r>
      <w:r w:rsidR="00426C25">
        <w:t xml:space="preserve"> Terms of Reference </w:t>
      </w:r>
      <w:r w:rsidR="00DB0703">
        <w:t xml:space="preserve">available on the Council Website </w:t>
      </w:r>
      <w:hyperlink r:id="rId6" w:history="1">
        <w:r w:rsidR="00DB0703" w:rsidRPr="00483730">
          <w:rPr>
            <w:rStyle w:val="Hyperlink"/>
          </w:rPr>
          <w:t>www.Litchfield.nt.gov.au</w:t>
        </w:r>
      </w:hyperlink>
      <w:r w:rsidR="00DB0703">
        <w:t xml:space="preserve"> or contact </w:t>
      </w:r>
      <w:r w:rsidR="006C5E94">
        <w:t>Maxie Smith at maxie.smith@litchfi</w:t>
      </w:r>
      <w:r w:rsidR="002D5419">
        <w:t>el</w:t>
      </w:r>
      <w:r w:rsidR="006C5E94">
        <w:t>d.nt.gov.au</w:t>
      </w:r>
      <w:r w:rsidR="00DB0703">
        <w:t xml:space="preserve">. </w:t>
      </w:r>
    </w:p>
    <w:p w14:paraId="0DBFB8BC" w14:textId="3857A13A" w:rsidR="007C1B17" w:rsidRDefault="007C1B17" w:rsidP="00DB0703">
      <w:pPr>
        <w:jc w:val="both"/>
      </w:pPr>
      <w:r>
        <w:t xml:space="preserve">Before registering your </w:t>
      </w:r>
      <w:r w:rsidR="00F13AF2">
        <w:t>interest,</w:t>
      </w:r>
      <w:r>
        <w:t xml:space="preserve"> you are advised that</w:t>
      </w:r>
      <w:r w:rsidR="00BE613B">
        <w:t xml:space="preserve"> Litchfield Council</w:t>
      </w:r>
      <w:r>
        <w:t xml:space="preserve"> follow</w:t>
      </w:r>
      <w:r w:rsidR="00DB0703">
        <w:t>s</w:t>
      </w:r>
      <w:r>
        <w:t xml:space="preserve"> the </w:t>
      </w:r>
      <w:hyperlink r:id="rId7" w:history="1">
        <w:r w:rsidRPr="00426C25">
          <w:rPr>
            <w:rStyle w:val="Hyperlink"/>
          </w:rPr>
          <w:t>Chief Health Officer Direction</w:t>
        </w:r>
      </w:hyperlink>
      <w:r>
        <w:t xml:space="preserve"> regarding mandatory vaccinations </w:t>
      </w:r>
      <w:r w:rsidR="00F1755E">
        <w:t>to attend the workplace</w:t>
      </w:r>
      <w:r w:rsidR="00BE613B">
        <w:t>.</w:t>
      </w:r>
      <w:r w:rsidR="00F1755E">
        <w:t xml:space="preserve"> </w:t>
      </w:r>
      <w:r>
        <w:t xml:space="preserve"> </w:t>
      </w:r>
    </w:p>
    <w:p w14:paraId="0DB15510" w14:textId="22F95386" w:rsidR="00FF0630" w:rsidRPr="00426C25" w:rsidRDefault="004E7C7A" w:rsidP="00FF0630">
      <w:pPr>
        <w:rPr>
          <w:b/>
          <w:bCs/>
        </w:rPr>
      </w:pPr>
      <w:r>
        <w:rPr>
          <w:b/>
          <w:bCs/>
        </w:rPr>
        <w:t>How to</w:t>
      </w:r>
      <w:r w:rsidR="00FF0630">
        <w:rPr>
          <w:b/>
          <w:bCs/>
        </w:rPr>
        <w:t xml:space="preserve"> register your interest</w:t>
      </w:r>
    </w:p>
    <w:p w14:paraId="42279795" w14:textId="5A5F7E94" w:rsidR="00D2414C" w:rsidRDefault="00386E30" w:rsidP="00D2414C">
      <w:r>
        <w:t>Submissions</w:t>
      </w:r>
      <w:r w:rsidR="00BE613B">
        <w:t xml:space="preserve"> </w:t>
      </w:r>
      <w:r w:rsidR="00A14605">
        <w:t>should be in the form of a cover letter and resume including two professional referees,</w:t>
      </w:r>
      <w:r w:rsidR="00DB0703">
        <w:t xml:space="preserve"> address</w:t>
      </w:r>
      <w:r>
        <w:t>ed</w:t>
      </w:r>
      <w:r w:rsidR="00D2414C">
        <w:t xml:space="preserve"> </w:t>
      </w:r>
      <w:r w:rsidR="00DB0703">
        <w:t xml:space="preserve">to the </w:t>
      </w:r>
      <w:r w:rsidR="00D2414C">
        <w:t>Acting General Manager Business Excellence,</w:t>
      </w:r>
      <w:r w:rsidR="00DB0703">
        <w:t xml:space="preserve"> and</w:t>
      </w:r>
      <w:r w:rsidR="00D2414C">
        <w:t xml:space="preserve"> </w:t>
      </w:r>
      <w:r w:rsidR="00DB0703">
        <w:t xml:space="preserve">submitted to </w:t>
      </w:r>
      <w:r w:rsidR="00D2414C">
        <w:t>maxie.smith@litchfi</w:t>
      </w:r>
      <w:r w:rsidR="002D5419">
        <w:t>el</w:t>
      </w:r>
      <w:r w:rsidR="00D2414C">
        <w:t xml:space="preserve">d.nt.gov.au. </w:t>
      </w:r>
    </w:p>
    <w:p w14:paraId="578BEF3E" w14:textId="68B35097" w:rsidR="007C1B17" w:rsidRPr="007C1B17" w:rsidRDefault="00386E30" w:rsidP="00386E30">
      <w:pPr>
        <w:jc w:val="both"/>
      </w:pPr>
      <w:r>
        <w:t xml:space="preserve">Applications are open now, </w:t>
      </w:r>
      <w:r w:rsidR="006C5E94">
        <w:t>closing 3 October 2022</w:t>
      </w:r>
      <w:r>
        <w:t xml:space="preserve">. </w:t>
      </w:r>
    </w:p>
    <w:sectPr w:rsidR="007C1B17" w:rsidRPr="007C1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A1E99"/>
    <w:multiLevelType w:val="hybridMultilevel"/>
    <w:tmpl w:val="1C8C8D3E"/>
    <w:lvl w:ilvl="0" w:tplc="2F7E81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643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17"/>
    <w:rsid w:val="00244A0B"/>
    <w:rsid w:val="00281B42"/>
    <w:rsid w:val="002D5419"/>
    <w:rsid w:val="00386E30"/>
    <w:rsid w:val="00426C25"/>
    <w:rsid w:val="0044205B"/>
    <w:rsid w:val="0046334E"/>
    <w:rsid w:val="004E7C7A"/>
    <w:rsid w:val="006755D4"/>
    <w:rsid w:val="006C5E94"/>
    <w:rsid w:val="007C1B17"/>
    <w:rsid w:val="009264DF"/>
    <w:rsid w:val="009975B1"/>
    <w:rsid w:val="009B173F"/>
    <w:rsid w:val="00A01062"/>
    <w:rsid w:val="00A14605"/>
    <w:rsid w:val="00A6617B"/>
    <w:rsid w:val="00BE613B"/>
    <w:rsid w:val="00D2414C"/>
    <w:rsid w:val="00DB0703"/>
    <w:rsid w:val="00E10EE3"/>
    <w:rsid w:val="00F13AF2"/>
    <w:rsid w:val="00F1755E"/>
    <w:rsid w:val="00FF0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0E83"/>
  <w15:chartTrackingRefBased/>
  <w15:docId w15:val="{D12CBACD-81D0-45B6-93CE-30F94B72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C25"/>
    <w:rPr>
      <w:color w:val="0563C1" w:themeColor="hyperlink"/>
      <w:u w:val="single"/>
    </w:rPr>
  </w:style>
  <w:style w:type="character" w:styleId="UnresolvedMention">
    <w:name w:val="Unresolved Mention"/>
    <w:basedOn w:val="DefaultParagraphFont"/>
    <w:uiPriority w:val="99"/>
    <w:semiHidden/>
    <w:unhideWhenUsed/>
    <w:rsid w:val="00426C25"/>
    <w:rPr>
      <w:color w:val="605E5C"/>
      <w:shd w:val="clear" w:color="auto" w:fill="E1DFDD"/>
    </w:rPr>
  </w:style>
  <w:style w:type="paragraph" w:styleId="ListParagraph">
    <w:name w:val="List Paragraph"/>
    <w:basedOn w:val="Normal"/>
    <w:uiPriority w:val="34"/>
    <w:qFormat/>
    <w:rsid w:val="00FF0630"/>
    <w:pPr>
      <w:ind w:left="720"/>
      <w:contextualSpacing/>
    </w:pPr>
  </w:style>
  <w:style w:type="character" w:styleId="CommentReference">
    <w:name w:val="annotation reference"/>
    <w:basedOn w:val="DefaultParagraphFont"/>
    <w:uiPriority w:val="99"/>
    <w:semiHidden/>
    <w:unhideWhenUsed/>
    <w:rsid w:val="00A6617B"/>
    <w:rPr>
      <w:sz w:val="16"/>
      <w:szCs w:val="16"/>
    </w:rPr>
  </w:style>
  <w:style w:type="paragraph" w:styleId="CommentText">
    <w:name w:val="annotation text"/>
    <w:basedOn w:val="Normal"/>
    <w:link w:val="CommentTextChar"/>
    <w:uiPriority w:val="99"/>
    <w:unhideWhenUsed/>
    <w:rsid w:val="00A6617B"/>
    <w:pPr>
      <w:spacing w:line="240" w:lineRule="auto"/>
    </w:pPr>
    <w:rPr>
      <w:sz w:val="20"/>
      <w:szCs w:val="20"/>
    </w:rPr>
  </w:style>
  <w:style w:type="character" w:customStyle="1" w:styleId="CommentTextChar">
    <w:name w:val="Comment Text Char"/>
    <w:basedOn w:val="DefaultParagraphFont"/>
    <w:link w:val="CommentText"/>
    <w:uiPriority w:val="99"/>
    <w:rsid w:val="00A661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nt.gov.au/covid-19/restrictions/chief-health-officer-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chfield.nt.gov.au" TargetMode="External"/><Relationship Id="rId5" Type="http://schemas.openxmlformats.org/officeDocument/2006/relationships/hyperlink" Target="https://cmc.nt.gov.au/supporting-government/boards-and-committees/classification-remune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Davidson</dc:creator>
  <cp:keywords/>
  <dc:description/>
  <cp:lastModifiedBy>Ankit Pansal</cp:lastModifiedBy>
  <cp:revision>5</cp:revision>
  <dcterms:created xsi:type="dcterms:W3CDTF">2022-09-16T00:30:00Z</dcterms:created>
  <dcterms:modified xsi:type="dcterms:W3CDTF">2022-09-16T01:10:00Z</dcterms:modified>
</cp:coreProperties>
</file>